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205D" w14:textId="77777777" w:rsidR="00CA4743" w:rsidRDefault="00CA4743" w:rsidP="00AF294E">
      <w:pPr>
        <w:pStyle w:val="Cmzettcme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BDAB56" w14:textId="0ECBB4A0" w:rsidR="003E096F" w:rsidRPr="00CA4743" w:rsidRDefault="00955D80" w:rsidP="00AF294E">
      <w:pPr>
        <w:pStyle w:val="Cmzettcm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z MLSZ Budapesti Igazgatóság I</w:t>
      </w: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>gazolás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i-</w:t>
      </w: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 xml:space="preserve"> és 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Á</w:t>
      </w:r>
      <w:r w:rsidRPr="00CA4743">
        <w:rPr>
          <w:rFonts w:ascii="Times New Roman" w:hAnsi="Times New Roman" w:cs="Times New Roman"/>
          <w:b/>
          <w:sz w:val="36"/>
          <w:szCs w:val="36"/>
          <w:u w:val="single"/>
        </w:rPr>
        <w:t xml:space="preserve">tigazolási </w:t>
      </w:r>
      <w:r w:rsidR="00296612" w:rsidRPr="00CA4743">
        <w:rPr>
          <w:rFonts w:ascii="Times New Roman" w:hAnsi="Times New Roman" w:cs="Times New Roman"/>
          <w:b/>
          <w:sz w:val="36"/>
          <w:szCs w:val="36"/>
          <w:u w:val="single"/>
        </w:rPr>
        <w:t>Osztályának eljárási rendje</w:t>
      </w:r>
    </w:p>
    <w:p w14:paraId="6E3E7865" w14:textId="77777777" w:rsidR="00955D80" w:rsidRDefault="00955D80" w:rsidP="003E096F">
      <w:pPr>
        <w:pStyle w:val="Cmzettcm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DAE4E" w14:textId="6A3F2CD0" w:rsidR="00955D80" w:rsidRPr="00296612" w:rsidRDefault="00653516" w:rsidP="00955D80">
      <w:pPr>
        <w:pStyle w:val="Cmzettcme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B248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eljárási rendben foglaltak betartása m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>indenki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számára kötelező!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K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>érjük</w:t>
      </w:r>
      <w:r w:rsidR="00955D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96612">
        <w:rPr>
          <w:rFonts w:ascii="Times New Roman" w:hAnsi="Times New Roman" w:cs="Times New Roman"/>
          <w:b/>
          <w:color w:val="FF0000"/>
          <w:sz w:val="32"/>
          <w:szCs w:val="32"/>
        </w:rPr>
        <w:t>a sportszervezeteket</w:t>
      </w:r>
      <w:r w:rsidR="002F68C4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955D80" w:rsidRP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hogy </w:t>
      </w:r>
      <w:bookmarkStart w:id="0" w:name="_Hlk43909178"/>
      <w:r w:rsidR="00E354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r w:rsid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gyors és hatékony </w:t>
      </w:r>
      <w:r w:rsidR="00E3545A">
        <w:rPr>
          <w:rFonts w:ascii="Times New Roman" w:hAnsi="Times New Roman" w:cs="Times New Roman"/>
          <w:b/>
          <w:color w:val="FF0000"/>
          <w:sz w:val="32"/>
          <w:szCs w:val="32"/>
        </w:rPr>
        <w:t>ügyintézés</w:t>
      </w:r>
      <w:r w:rsidR="002966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érdekében előzetes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en</w:t>
      </w:r>
      <w:r w:rsidR="00E354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foglaljanak időpontot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bookmarkEnd w:id="0"/>
    <w:p w14:paraId="5534CAAA" w14:textId="77777777" w:rsidR="00247E49" w:rsidRPr="007340F8" w:rsidRDefault="00247E49" w:rsidP="00955D80">
      <w:pPr>
        <w:pStyle w:val="Cmzettcme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521CDA5E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Időpont foglalási szándékukat az MLSZ Budapesti Igazgatóság Igazolási-, Átigazolási Osztályának munkatársai felé jelezhetik munkanapokon 09:00-17:00 óra között, telefon és e-mailben;</w:t>
      </w:r>
    </w:p>
    <w:p w14:paraId="1CFC5722" w14:textId="6F36E3DB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Egy egyesület, egy héten, maximum két alkalommal foglalhat időpontot, melyeket online naptárban rögzítünk. (A naptár olvasható nézete </w:t>
      </w:r>
      <w:hyperlink r:id="rId8" w:history="1">
        <w:r w:rsidRPr="0077561E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296612">
        <w:rPr>
          <w:rFonts w:ascii="Times New Roman" w:hAnsi="Times New Roman" w:cs="Times New Roman"/>
          <w:sz w:val="24"/>
          <w:szCs w:val="24"/>
        </w:rPr>
        <w:t xml:space="preserve"> található meg);</w:t>
      </w:r>
    </w:p>
    <w:p w14:paraId="45F8DCFC" w14:textId="4FC639B4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Az időpontok 15 perces időközönként kerülnek kialakításra. </w:t>
      </w:r>
      <w:r w:rsidRPr="002966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EGYSZERRE MAXIMUM 3 SPORTSZERVEZET KÉPVISELŐJE TARTÓZKODHAT AZ IRODÁBAN; </w:t>
      </w:r>
    </w:p>
    <w:p w14:paraId="66821BD5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Késés esetén 10 perc várakozási idő után, a foglalt időpontot nem tudjuk fenntartani;</w:t>
      </w:r>
    </w:p>
    <w:p w14:paraId="2658B1D3" w14:textId="06D90CA1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Személyes ügyintézés esetén </w:t>
      </w:r>
      <w:r w:rsidRPr="002966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CSAK AZ ELKÉSZÜLT (JÓVÁHAGYOTT/KINYOMTATOTT) DOKUMENTUMOK ÁTVÉTELÉRE VAN LEHETŐSÉG!</w:t>
      </w:r>
    </w:p>
    <w:p w14:paraId="44708022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A beadott kérelmek feldolgozása beérkezési sorrendben történik, melyek elbírálási ideje</w:t>
      </w:r>
      <w:r w:rsidRPr="003852F6">
        <w:rPr>
          <w:rFonts w:ascii="Times New Roman" w:hAnsi="Times New Roman" w:cs="Times New Roman"/>
          <w:b/>
          <w:bCs/>
          <w:sz w:val="24"/>
          <w:szCs w:val="24"/>
        </w:rPr>
        <w:t>: 3 munkanap</w:t>
      </w:r>
      <w:r w:rsidRPr="00296612">
        <w:rPr>
          <w:rFonts w:ascii="Times New Roman" w:hAnsi="Times New Roman" w:cs="Times New Roman"/>
          <w:sz w:val="24"/>
          <w:szCs w:val="24"/>
        </w:rPr>
        <w:t>. (Ez alól kivételt képeznek az NB1 és NB2-es sportszervezetek, akik az ügyintézésben prioritást élveznek.);</w:t>
      </w:r>
    </w:p>
    <w:p w14:paraId="2D84BB96" w14:textId="77777777" w:rsidR="00296612" w:rsidRPr="00CA4743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 KÉRELMEK HELYSZÍNEN TÖRTÉNŐ BEADÁSÁRA ÉS MÓDOSÍTÁSÁRA AZ IGAZGATÓSÁG TERÜLETÉN NINCS LEHETŐSÉG! </w:t>
      </w:r>
    </w:p>
    <w:p w14:paraId="6E655CC0" w14:textId="77777777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Sportorvosi kartonok igénylését megelőzően arra kérünk mindenkit, hogy ellenőrizzék a játékosok fényképének érvényességi idejét; </w:t>
      </w:r>
    </w:p>
    <w:p w14:paraId="52961564" w14:textId="1A0ED99B" w:rsidR="00296612" w:rsidRPr="00296612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 xml:space="preserve">Tömeges sportorvosi kartonok igénylése esetén – 10 db felett – </w:t>
      </w:r>
      <w:r w:rsidR="00E3545A">
        <w:rPr>
          <w:rFonts w:ascii="Times New Roman" w:hAnsi="Times New Roman" w:cs="Times New Roman"/>
          <w:sz w:val="24"/>
          <w:szCs w:val="24"/>
        </w:rPr>
        <w:t>elektronikus formában kitöltött lista</w:t>
      </w:r>
      <w:r w:rsidRPr="00296612">
        <w:rPr>
          <w:rFonts w:ascii="Times New Roman" w:hAnsi="Times New Roman" w:cs="Times New Roman"/>
          <w:sz w:val="24"/>
          <w:szCs w:val="24"/>
        </w:rPr>
        <w:t xml:space="preserve"> előzetes elküldése KÖTELEZŐ! </w:t>
      </w:r>
    </w:p>
    <w:p w14:paraId="586A397A" w14:textId="2CB893F7" w:rsidR="004D7141" w:rsidRPr="00E3545A" w:rsidRDefault="00296612" w:rsidP="00CA4743">
      <w:pPr>
        <w:pStyle w:val="Cmzettcme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45A">
        <w:rPr>
          <w:rFonts w:ascii="Times New Roman" w:hAnsi="Times New Roman" w:cs="Times New Roman"/>
          <w:b/>
          <w:bCs/>
          <w:sz w:val="24"/>
          <w:szCs w:val="24"/>
        </w:rPr>
        <w:t>Fényképcserére csak és kizárólag az IFA rendszerén keresztül van lehetőség. E-mailben érkező kérelmeket nem áll módunkban feldolgozni!</w:t>
      </w:r>
    </w:p>
    <w:p w14:paraId="40114578" w14:textId="71A2E528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BD10031" w14:textId="25A5EFCC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69ED19DC" w14:textId="77777777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41BF2489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Igazolási-, Átigazolási Osztály ügyfélfogadási ideje: </w:t>
      </w:r>
    </w:p>
    <w:p w14:paraId="028E3C24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282D1916" w14:textId="49C3CC46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Hétfő-Csütörtök: </w:t>
      </w:r>
      <w:r w:rsidR="003852F6">
        <w:rPr>
          <w:rFonts w:ascii="Times New Roman" w:hAnsi="Times New Roman" w:cs="Times New Roman"/>
          <w:sz w:val="24"/>
          <w:szCs w:val="24"/>
        </w:rPr>
        <w:tab/>
      </w:r>
      <w:r w:rsidRPr="00CA4743">
        <w:rPr>
          <w:rFonts w:ascii="Times New Roman" w:hAnsi="Times New Roman" w:cs="Times New Roman"/>
          <w:sz w:val="24"/>
          <w:szCs w:val="24"/>
        </w:rPr>
        <w:t xml:space="preserve">09:00 – 17:00 </w:t>
      </w:r>
    </w:p>
    <w:p w14:paraId="74E54DCB" w14:textId="0C12D6B6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Péntek: </w:t>
      </w:r>
      <w:r w:rsidR="003852F6">
        <w:rPr>
          <w:rFonts w:ascii="Times New Roman" w:hAnsi="Times New Roman" w:cs="Times New Roman"/>
          <w:sz w:val="24"/>
          <w:szCs w:val="24"/>
        </w:rPr>
        <w:tab/>
      </w:r>
      <w:r w:rsidR="003852F6">
        <w:rPr>
          <w:rFonts w:ascii="Times New Roman" w:hAnsi="Times New Roman" w:cs="Times New Roman"/>
          <w:sz w:val="24"/>
          <w:szCs w:val="24"/>
        </w:rPr>
        <w:tab/>
      </w:r>
      <w:r w:rsidRPr="00CA4743">
        <w:rPr>
          <w:rFonts w:ascii="Times New Roman" w:hAnsi="Times New Roman" w:cs="Times New Roman"/>
          <w:sz w:val="24"/>
          <w:szCs w:val="24"/>
        </w:rPr>
        <w:t xml:space="preserve">09:00 – 13:00 </w:t>
      </w:r>
    </w:p>
    <w:p w14:paraId="71036CB7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4B47E191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Igazolási-, Átigazolási Osztály munkatársai: </w:t>
      </w:r>
    </w:p>
    <w:p w14:paraId="227D3A6A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1EE2F75" w14:textId="728CE5A0" w:rsidR="00CA4743" w:rsidRPr="003852F6" w:rsidRDefault="0069170E" w:rsidP="00CA4743">
      <w:pPr>
        <w:pStyle w:val="Cmzettcm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Bánik Dániel</w:t>
      </w:r>
    </w:p>
    <w:p w14:paraId="388EBEBC" w14:textId="77777777" w:rsidR="0069170E" w:rsidRDefault="0069170E" w:rsidP="0069170E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Telefonszám: +36-30-7742-819 </w:t>
      </w:r>
    </w:p>
    <w:p w14:paraId="573800AC" w14:textId="77777777" w:rsidR="0069170E" w:rsidRDefault="0069170E" w:rsidP="0069170E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A4743">
          <w:rPr>
            <w:rStyle w:val="Hiperhivatkozs"/>
            <w:rFonts w:ascii="Times New Roman" w:hAnsi="Times New Roman" w:cs="Times New Roman"/>
            <w:sz w:val="24"/>
            <w:szCs w:val="24"/>
          </w:rPr>
          <w:t>banik.daniel@mlsz.hu</w:t>
        </w:r>
      </w:hyperlink>
      <w:r w:rsidRPr="00CA4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EA02D" w14:textId="77777777" w:rsidR="0069170E" w:rsidRDefault="0069170E" w:rsidP="0069170E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3D6F7E20" w14:textId="77777777" w:rsidR="003852F6" w:rsidRPr="003852F6" w:rsidRDefault="003852F6" w:rsidP="003852F6">
      <w:pPr>
        <w:pStyle w:val="Cmzettcm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2F6">
        <w:rPr>
          <w:rFonts w:ascii="Times New Roman" w:hAnsi="Times New Roman" w:cs="Times New Roman"/>
          <w:i/>
          <w:iCs/>
          <w:sz w:val="24"/>
          <w:szCs w:val="24"/>
        </w:rPr>
        <w:t>Dénes Dorottya</w:t>
      </w:r>
    </w:p>
    <w:p w14:paraId="79466D42" w14:textId="77777777" w:rsidR="003852F6" w:rsidRDefault="003852F6" w:rsidP="003852F6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>Telefonszám: +36-30-</w:t>
      </w:r>
      <w:r>
        <w:rPr>
          <w:rFonts w:ascii="Times New Roman" w:hAnsi="Times New Roman" w:cs="Times New Roman"/>
          <w:sz w:val="24"/>
          <w:szCs w:val="24"/>
        </w:rPr>
        <w:t>5162</w:t>
      </w:r>
      <w:r w:rsidRPr="00CA47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231</w:t>
      </w:r>
      <w:r w:rsidRPr="00CA4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A82CD" w14:textId="77777777" w:rsidR="003852F6" w:rsidRPr="00CA4743" w:rsidRDefault="003852F6" w:rsidP="003852F6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denes.dorottya@mlsz.hu</w:t>
        </w:r>
      </w:hyperlink>
    </w:p>
    <w:p w14:paraId="25E317C2" w14:textId="77777777" w:rsidR="00CA4743" w:rsidRP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5886BEF4" w14:textId="77777777" w:rsidR="0069170E" w:rsidRDefault="0069170E" w:rsidP="00CA4743">
      <w:pPr>
        <w:pStyle w:val="Cmzettcm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Csókási Kinga</w:t>
      </w:r>
    </w:p>
    <w:p w14:paraId="445870C8" w14:textId="77777777" w:rsidR="0069170E" w:rsidRDefault="0069170E" w:rsidP="0069170E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>Telefonszám: +36-30-7742-567</w:t>
      </w:r>
    </w:p>
    <w:p w14:paraId="0FEB6FD7" w14:textId="16E9860A" w:rsidR="0069170E" w:rsidRDefault="0069170E" w:rsidP="0069170E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  <w:r w:rsidRPr="00CA4743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D4E9F">
          <w:rPr>
            <w:rStyle w:val="Hiperhivatkozs"/>
            <w:rFonts w:ascii="Times New Roman" w:hAnsi="Times New Roman" w:cs="Times New Roman"/>
            <w:sz w:val="24"/>
            <w:szCs w:val="24"/>
          </w:rPr>
          <w:t>csokasi.kinga@mlsz.hu</w:t>
        </w:r>
      </w:hyperlink>
    </w:p>
    <w:p w14:paraId="5C080221" w14:textId="77777777" w:rsidR="0069170E" w:rsidRDefault="0069170E" w:rsidP="0069170E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562E5402" w14:textId="77777777" w:rsidR="0069170E" w:rsidRDefault="0069170E" w:rsidP="0069170E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5E5822F7" w14:textId="06D3A216" w:rsidR="003852F6" w:rsidRPr="0069170E" w:rsidRDefault="00CA4743" w:rsidP="00CA4743">
      <w:pPr>
        <w:pStyle w:val="Cmzettcm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82E880" w14:textId="0C1E785B" w:rsidR="00CA4743" w:rsidRDefault="00CA4743" w:rsidP="00CA4743">
      <w:pPr>
        <w:pStyle w:val="Cmzettcme"/>
        <w:jc w:val="both"/>
        <w:rPr>
          <w:rFonts w:ascii="Times New Roman" w:hAnsi="Times New Roman" w:cs="Times New Roman"/>
          <w:sz w:val="24"/>
          <w:szCs w:val="24"/>
        </w:rPr>
      </w:pPr>
    </w:p>
    <w:p w14:paraId="65EBCDC6" w14:textId="486E71CB" w:rsidR="008B7BD3" w:rsidRDefault="00CA4743" w:rsidP="00CA4743">
      <w:pPr>
        <w:pStyle w:val="Cmzettcme"/>
        <w:jc w:val="both"/>
      </w:pPr>
      <w:r w:rsidRPr="00CA4743">
        <w:rPr>
          <w:rFonts w:ascii="Times New Roman" w:hAnsi="Times New Roman" w:cs="Times New Roman"/>
          <w:sz w:val="24"/>
          <w:szCs w:val="24"/>
        </w:rPr>
        <w:t>Budapest, 202</w:t>
      </w:r>
      <w:r w:rsidR="0069170E">
        <w:rPr>
          <w:rFonts w:ascii="Times New Roman" w:hAnsi="Times New Roman" w:cs="Times New Roman"/>
          <w:sz w:val="24"/>
          <w:szCs w:val="24"/>
        </w:rPr>
        <w:t>2</w:t>
      </w:r>
      <w:r w:rsidRPr="00CA4743">
        <w:rPr>
          <w:rFonts w:ascii="Times New Roman" w:hAnsi="Times New Roman" w:cs="Times New Roman"/>
          <w:sz w:val="24"/>
          <w:szCs w:val="24"/>
        </w:rPr>
        <w:t>. 0</w:t>
      </w:r>
      <w:r w:rsidR="00B248EC">
        <w:rPr>
          <w:rFonts w:ascii="Times New Roman" w:hAnsi="Times New Roman" w:cs="Times New Roman"/>
          <w:sz w:val="24"/>
          <w:szCs w:val="24"/>
        </w:rPr>
        <w:t>6</w:t>
      </w:r>
      <w:r w:rsidR="0069170E">
        <w:rPr>
          <w:rFonts w:ascii="Times New Roman" w:hAnsi="Times New Roman" w:cs="Times New Roman"/>
          <w:sz w:val="24"/>
          <w:szCs w:val="24"/>
        </w:rPr>
        <w:t xml:space="preserve">. </w:t>
      </w:r>
      <w:r w:rsidR="00E3545A">
        <w:rPr>
          <w:rFonts w:ascii="Times New Roman" w:hAnsi="Times New Roman" w:cs="Times New Roman"/>
          <w:sz w:val="24"/>
          <w:szCs w:val="24"/>
        </w:rPr>
        <w:t>20</w:t>
      </w:r>
      <w:r w:rsidR="0069170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E359F6B" w14:textId="77777777" w:rsidR="008B7BD3" w:rsidRDefault="008B7BD3" w:rsidP="00CA4743">
      <w:pPr>
        <w:pStyle w:val="Cmzettcme"/>
        <w:jc w:val="both"/>
      </w:pPr>
    </w:p>
    <w:p w14:paraId="715DDE5E" w14:textId="77777777" w:rsidR="008B7BD3" w:rsidRDefault="008B7BD3" w:rsidP="008B7BD3">
      <w:pPr>
        <w:pStyle w:val="Cmzettcme"/>
        <w:ind w:left="4956" w:firstLine="708"/>
        <w:jc w:val="both"/>
      </w:pPr>
    </w:p>
    <w:p w14:paraId="1F7F8E2C" w14:textId="4C5FA32F" w:rsidR="00CA4743" w:rsidRPr="008B7BD3" w:rsidRDefault="00CA4743" w:rsidP="008B7BD3">
      <w:pPr>
        <w:pStyle w:val="Cmzettcme"/>
        <w:ind w:left="4956" w:firstLine="708"/>
        <w:jc w:val="both"/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>Igazolási-, Átigazolási Osztály</w:t>
      </w:r>
    </w:p>
    <w:p w14:paraId="07FBE64C" w14:textId="2019F959" w:rsidR="00CA4743" w:rsidRPr="00CA4743" w:rsidRDefault="00CA4743" w:rsidP="00CA4743">
      <w:pPr>
        <w:pStyle w:val="Cmzettcme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MLSZ Budapesti Igazgatóság</w:t>
      </w:r>
    </w:p>
    <w:sectPr w:rsidR="00CA4743" w:rsidRPr="00CA4743" w:rsidSect="004D714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FE1F" w14:textId="77777777" w:rsidR="00E0420C" w:rsidRDefault="00E0420C">
      <w:r>
        <w:separator/>
      </w:r>
    </w:p>
  </w:endnote>
  <w:endnote w:type="continuationSeparator" w:id="0">
    <w:p w14:paraId="588C8545" w14:textId="77777777" w:rsidR="00E0420C" w:rsidRDefault="00E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FAC4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1001BF" w14:textId="77777777"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0D39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4DB6">
      <w:rPr>
        <w:rStyle w:val="Oldalszm"/>
        <w:noProof/>
      </w:rPr>
      <w:t>2</w:t>
    </w:r>
    <w:r>
      <w:rPr>
        <w:rStyle w:val="Oldalszm"/>
      </w:rPr>
      <w:fldChar w:fldCharType="end"/>
    </w:r>
  </w:p>
  <w:tbl>
    <w:tblPr>
      <w:tblW w:w="906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1D24F3" w14:paraId="038C82AD" w14:textId="77777777" w:rsidTr="00A10642">
      <w:trPr>
        <w:trHeight w:val="567"/>
      </w:trPr>
      <w:tc>
        <w:tcPr>
          <w:tcW w:w="226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5F8FF6" w14:textId="77777777" w:rsidR="001D24F3" w:rsidRDefault="001D24F3" w:rsidP="001D24F3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407DD60E" wp14:editId="36899B32">
                <wp:simplePos x="0" y="0"/>
                <wp:positionH relativeFrom="column">
                  <wp:posOffset>151762</wp:posOffset>
                </wp:positionH>
                <wp:positionV relativeFrom="paragraph">
                  <wp:posOffset>132716</wp:posOffset>
                </wp:positionV>
                <wp:extent cx="920745" cy="619121"/>
                <wp:effectExtent l="0" t="0" r="0" b="0"/>
                <wp:wrapNone/>
                <wp:docPr id="8" name="Kép 7" descr="A képen rajz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45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28544" w14:textId="77777777" w:rsidR="001D24F3" w:rsidRDefault="001D24F3" w:rsidP="001D24F3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813AB46" wp14:editId="059E7BAB">
                <wp:simplePos x="0" y="0"/>
                <wp:positionH relativeFrom="column">
                  <wp:posOffset>109856</wp:posOffset>
                </wp:positionH>
                <wp:positionV relativeFrom="paragraph">
                  <wp:posOffset>427353</wp:posOffset>
                </wp:positionV>
                <wp:extent cx="1085219" cy="228600"/>
                <wp:effectExtent l="0" t="0" r="631" b="0"/>
                <wp:wrapTight wrapText="bothSides">
                  <wp:wrapPolygon edited="0">
                    <wp:start x="0" y="0"/>
                    <wp:lineTo x="0" y="19800"/>
                    <wp:lineTo x="21233" y="19800"/>
                    <wp:lineTo x="21233" y="0"/>
                    <wp:lineTo x="0" y="0"/>
                  </wp:wrapPolygon>
                </wp:wrapTight>
                <wp:docPr id="9" name="Kép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21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5F64B0" w14:textId="77777777" w:rsidR="001D24F3" w:rsidRDefault="001D24F3" w:rsidP="001D24F3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2BFAFD6E" wp14:editId="56D9222D">
                <wp:simplePos x="0" y="0"/>
                <wp:positionH relativeFrom="column">
                  <wp:posOffset>163192</wp:posOffset>
                </wp:positionH>
                <wp:positionV relativeFrom="paragraph">
                  <wp:posOffset>476887</wp:posOffset>
                </wp:positionV>
                <wp:extent cx="958848" cy="168277"/>
                <wp:effectExtent l="0" t="0" r="0" b="3173"/>
                <wp:wrapTight wrapText="bothSides">
                  <wp:wrapPolygon edited="0">
                    <wp:start x="0" y="0"/>
                    <wp:lineTo x="0" y="19562"/>
                    <wp:lineTo x="21028" y="19562"/>
                    <wp:lineTo x="21028" y="0"/>
                    <wp:lineTo x="0" y="0"/>
                  </wp:wrapPolygon>
                </wp:wrapTight>
                <wp:docPr id="10" name="Kép 4" descr="A képen rajz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48" cy="168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A66564" w14:textId="77777777" w:rsidR="001D24F3" w:rsidRDefault="001D24F3" w:rsidP="001D24F3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6301018C" wp14:editId="38A53299">
                <wp:simplePos x="0" y="0"/>
                <wp:positionH relativeFrom="column">
                  <wp:posOffset>369573</wp:posOffset>
                </wp:positionH>
                <wp:positionV relativeFrom="paragraph">
                  <wp:posOffset>250829</wp:posOffset>
                </wp:positionV>
                <wp:extent cx="651510" cy="399419"/>
                <wp:effectExtent l="0" t="0" r="0" b="631"/>
                <wp:wrapTight wrapText="bothSides">
                  <wp:wrapPolygon edited="0">
                    <wp:start x="0" y="0"/>
                    <wp:lineTo x="0" y="20604"/>
                    <wp:lineTo x="20842" y="20604"/>
                    <wp:lineTo x="20842" y="0"/>
                    <wp:lineTo x="0" y="0"/>
                  </wp:wrapPolygon>
                </wp:wrapTight>
                <wp:docPr id="13" name="Kép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399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63DF16A" w14:textId="77777777" w:rsidR="00F652E4" w:rsidRDefault="00F652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1D24F3" w14:paraId="233BB4E2" w14:textId="77777777" w:rsidTr="00A10642">
      <w:tc>
        <w:tcPr>
          <w:tcW w:w="2265" w:type="dxa"/>
        </w:tcPr>
        <w:p w14:paraId="18ECE726" w14:textId="2ED1FD75" w:rsidR="001D24F3" w:rsidRDefault="001D24F3" w:rsidP="001D24F3">
          <w:pPr>
            <w:pStyle w:val="llb"/>
          </w:pPr>
        </w:p>
      </w:tc>
      <w:tc>
        <w:tcPr>
          <w:tcW w:w="2265" w:type="dxa"/>
        </w:tcPr>
        <w:p w14:paraId="536C590C" w14:textId="77777777" w:rsidR="001D24F3" w:rsidRDefault="001D24F3" w:rsidP="001D24F3">
          <w:pPr>
            <w:pStyle w:val="llb"/>
          </w:pPr>
        </w:p>
      </w:tc>
      <w:tc>
        <w:tcPr>
          <w:tcW w:w="2266" w:type="dxa"/>
        </w:tcPr>
        <w:p w14:paraId="7EA0FCB2" w14:textId="77777777" w:rsidR="001D24F3" w:rsidRDefault="001D24F3" w:rsidP="001D24F3">
          <w:pPr>
            <w:pStyle w:val="llb"/>
          </w:pPr>
        </w:p>
      </w:tc>
      <w:tc>
        <w:tcPr>
          <w:tcW w:w="2266" w:type="dxa"/>
        </w:tcPr>
        <w:p w14:paraId="010B229E" w14:textId="77777777" w:rsidR="001D24F3" w:rsidRDefault="001D24F3" w:rsidP="001D24F3">
          <w:pPr>
            <w:pStyle w:val="llb"/>
          </w:pPr>
        </w:p>
      </w:tc>
    </w:tr>
  </w:tbl>
  <w:p w14:paraId="102584A5" w14:textId="2F7A29A3" w:rsidR="004D7141" w:rsidRPr="001D24F3" w:rsidRDefault="004D7141" w:rsidP="001D24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9700" w14:textId="77777777" w:rsidR="00E0420C" w:rsidRDefault="00E0420C">
      <w:r>
        <w:separator/>
      </w:r>
    </w:p>
  </w:footnote>
  <w:footnote w:type="continuationSeparator" w:id="0">
    <w:p w14:paraId="4B3C6987" w14:textId="77777777" w:rsidR="00E0420C" w:rsidRDefault="00E0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7A31" w14:textId="77777777" w:rsidR="00F652E4" w:rsidRPr="003E096F" w:rsidRDefault="00E740F7" w:rsidP="003E096F">
    <w:pPr>
      <w:pStyle w:val="Cmsor4"/>
      <w:jc w:val="center"/>
      <w:rPr>
        <w:iCs/>
        <w:szCs w:val="24"/>
      </w:rPr>
    </w:pPr>
    <w:r>
      <w:rPr>
        <w:bCs/>
        <w:noProof/>
      </w:rPr>
      <w:drawing>
        <wp:anchor distT="0" distB="0" distL="114300" distR="114300" simplePos="0" relativeHeight="251664384" behindDoc="0" locked="0" layoutInCell="1" allowOverlap="1" wp14:anchorId="61CA3C13" wp14:editId="266F839D">
          <wp:simplePos x="0" y="0"/>
          <wp:positionH relativeFrom="column">
            <wp:posOffset>4862830</wp:posOffset>
          </wp:positionH>
          <wp:positionV relativeFrom="paragraph">
            <wp:posOffset>-56515</wp:posOffset>
          </wp:positionV>
          <wp:extent cx="783843" cy="1008000"/>
          <wp:effectExtent l="0" t="0" r="0" b="190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z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43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57F" w:rsidRPr="003E096F">
      <w:rPr>
        <w:noProof/>
        <w:szCs w:val="24"/>
      </w:rPr>
      <w:drawing>
        <wp:anchor distT="0" distB="0" distL="114300" distR="114300" simplePos="0" relativeHeight="251657216" behindDoc="0" locked="0" layoutInCell="1" allowOverlap="1" wp14:anchorId="1F18E84B" wp14:editId="199438F3">
          <wp:simplePos x="0" y="0"/>
          <wp:positionH relativeFrom="column">
            <wp:posOffset>-152400</wp:posOffset>
          </wp:positionH>
          <wp:positionV relativeFrom="paragraph">
            <wp:posOffset>-136525</wp:posOffset>
          </wp:positionV>
          <wp:extent cx="1095375" cy="1158875"/>
          <wp:effectExtent l="0" t="0" r="0" b="0"/>
          <wp:wrapNone/>
          <wp:docPr id="6" name="Kép 3" descr="mlsz_logo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lsz_logo_ki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2E4" w:rsidRPr="003E096F">
      <w:rPr>
        <w:iCs/>
        <w:szCs w:val="24"/>
      </w:rPr>
      <w:t>MAGYAR LABDARÚGÓ SZÖVETSÉG</w:t>
    </w:r>
  </w:p>
  <w:p w14:paraId="1048A7E9" w14:textId="77777777" w:rsidR="00F652E4" w:rsidRPr="003E096F" w:rsidRDefault="00E740F7" w:rsidP="003E096F">
    <w:pPr>
      <w:pStyle w:val="Cmsor4"/>
      <w:jc w:val="center"/>
      <w:rPr>
        <w:iCs/>
        <w:szCs w:val="24"/>
      </w:rPr>
    </w:pPr>
    <w:r>
      <w:rPr>
        <w:iCs/>
        <w:szCs w:val="24"/>
      </w:rPr>
      <w:t>Budapesti</w:t>
    </w:r>
    <w:r w:rsidR="00F652E4" w:rsidRPr="003E096F">
      <w:rPr>
        <w:iCs/>
        <w:szCs w:val="24"/>
      </w:rPr>
      <w:t xml:space="preserve"> Igazgatóság</w:t>
    </w:r>
  </w:p>
  <w:p w14:paraId="4E5E3DA8" w14:textId="77777777" w:rsidR="00F652E4" w:rsidRPr="003E096F" w:rsidRDefault="00F652E4" w:rsidP="003E096F">
    <w:pPr>
      <w:jc w:val="center"/>
      <w:rPr>
        <w:bCs/>
        <w:color w:val="000000"/>
      </w:rPr>
    </w:pPr>
    <w:r w:rsidRPr="003E096F">
      <w:rPr>
        <w:bCs/>
        <w:color w:val="000000"/>
      </w:rPr>
      <w:t>1112 Budapest, Kánai út 2. D.</w:t>
    </w:r>
  </w:p>
  <w:p w14:paraId="10702FB9" w14:textId="77777777" w:rsidR="00F652E4" w:rsidRPr="003E096F" w:rsidRDefault="00F652E4" w:rsidP="003E096F">
    <w:pPr>
      <w:pStyle w:val="Cmsor7"/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</w:rPr>
      <w:sym w:font="Wingdings" w:char="F02A"/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 </w:t>
    </w:r>
    <w:r w:rsidR="00E740F7">
      <w:rPr>
        <w:rFonts w:ascii="Times New Roman" w:hAnsi="Times New Roman"/>
        <w:b w:val="0"/>
        <w:bCs/>
        <w:color w:val="000000"/>
        <w:sz w:val="24"/>
        <w:szCs w:val="24"/>
      </w:rPr>
      <w:t xml:space="preserve">1053 Budapest, </w:t>
    </w:r>
    <w:proofErr w:type="spellStart"/>
    <w:r w:rsidR="00E740F7">
      <w:rPr>
        <w:rFonts w:ascii="Times New Roman" w:hAnsi="Times New Roman"/>
        <w:b w:val="0"/>
        <w:bCs/>
        <w:color w:val="000000"/>
        <w:sz w:val="24"/>
        <w:szCs w:val="24"/>
      </w:rPr>
      <w:t>Curia</w:t>
    </w:r>
    <w:proofErr w:type="spellEnd"/>
    <w:r w:rsidR="00E740F7">
      <w:rPr>
        <w:rFonts w:ascii="Times New Roman" w:hAnsi="Times New Roman"/>
        <w:b w:val="0"/>
        <w:bCs/>
        <w:color w:val="000000"/>
        <w:sz w:val="24"/>
        <w:szCs w:val="24"/>
      </w:rPr>
      <w:t xml:space="preserve"> utca 3.</w:t>
    </w:r>
  </w:p>
  <w:p w14:paraId="3AE38FF1" w14:textId="77777777" w:rsidR="00E740F7" w:rsidRPr="003E096F" w:rsidRDefault="00E740F7" w:rsidP="00E740F7">
    <w:pPr>
      <w:pStyle w:val="Cmsor7"/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Tel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>
      <w:rPr>
        <w:rFonts w:ascii="Times New Roman" w:hAnsi="Times New Roman"/>
        <w:b w:val="0"/>
        <w:bCs/>
        <w:color w:val="000000"/>
        <w:sz w:val="24"/>
        <w:szCs w:val="24"/>
      </w:rPr>
      <w:t>06/1-2017-690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; </w:t>
    </w: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Fax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>
      <w:rPr>
        <w:rFonts w:ascii="Times New Roman" w:hAnsi="Times New Roman"/>
        <w:b w:val="0"/>
        <w:bCs/>
        <w:color w:val="000000"/>
        <w:sz w:val="24"/>
        <w:szCs w:val="24"/>
      </w:rPr>
      <w:t>06/1-2660-235</w:t>
    </w:r>
  </w:p>
  <w:p w14:paraId="4715F22F" w14:textId="77777777" w:rsidR="00E740F7" w:rsidRPr="003E096F" w:rsidRDefault="00E740F7" w:rsidP="00E740F7">
    <w:pPr>
      <w:pStyle w:val="Cmsor7"/>
      <w:jc w:val="center"/>
      <w:rPr>
        <w:rFonts w:ascii="Times New Roman" w:hAnsi="Times New Roman"/>
        <w:b w:val="0"/>
        <w:bCs/>
        <w:sz w:val="24"/>
        <w:szCs w:val="24"/>
      </w:rPr>
    </w:pPr>
    <w:r w:rsidRPr="003E096F">
      <w:rPr>
        <w:rFonts w:ascii="Times New Roman" w:hAnsi="Times New Roman"/>
        <w:b w:val="0"/>
        <w:bCs/>
        <w:sz w:val="24"/>
        <w:szCs w:val="24"/>
      </w:rPr>
      <w:t>http://</w:t>
    </w:r>
    <w:r>
      <w:rPr>
        <w:rFonts w:ascii="Times New Roman" w:hAnsi="Times New Roman"/>
        <w:b w:val="0"/>
        <w:bCs/>
        <w:sz w:val="24"/>
        <w:szCs w:val="24"/>
      </w:rPr>
      <w:t>budapest</w:t>
    </w:r>
    <w:r w:rsidRPr="003E096F">
      <w:rPr>
        <w:rFonts w:ascii="Times New Roman" w:hAnsi="Times New Roman"/>
        <w:b w:val="0"/>
        <w:bCs/>
        <w:sz w:val="24"/>
        <w:szCs w:val="24"/>
      </w:rPr>
      <w:t xml:space="preserve">.mlsz.hu; </w:t>
    </w:r>
    <w:r w:rsidRPr="003E096F">
      <w:rPr>
        <w:rFonts w:ascii="Times New Roman" w:hAnsi="Times New Roman"/>
        <w:b w:val="0"/>
        <w:bCs/>
        <w:sz w:val="24"/>
        <w:szCs w:val="24"/>
        <w:u w:val="single"/>
      </w:rPr>
      <w:t>e-mail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>
      <w:rPr>
        <w:rFonts w:ascii="Times New Roman" w:hAnsi="Times New Roman"/>
        <w:b w:val="0"/>
        <w:bCs/>
        <w:color w:val="000000"/>
        <w:sz w:val="24"/>
        <w:szCs w:val="24"/>
      </w:rPr>
      <w:t>budapest@mlsz.hu</w:t>
    </w:r>
  </w:p>
  <w:p w14:paraId="2FF8C28D" w14:textId="77777777" w:rsidR="00F652E4" w:rsidRPr="003E096F" w:rsidRDefault="00F652E4" w:rsidP="003E096F">
    <w:pPr>
      <w:pStyle w:val="Cmsor7"/>
      <w:pBdr>
        <w:bottom w:val="single" w:sz="4" w:space="1" w:color="auto"/>
      </w:pBdr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Adószám</w:t>
    </w:r>
    <w:r w:rsidR="00253F36" w:rsidRPr="003E096F">
      <w:rPr>
        <w:rFonts w:ascii="Times New Roman" w:hAnsi="Times New Roman"/>
        <w:b w:val="0"/>
        <w:bCs/>
        <w:color w:val="000000"/>
        <w:sz w:val="24"/>
        <w:szCs w:val="24"/>
      </w:rPr>
      <w:t>: 19020848-2-44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; </w:t>
    </w: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Bankszámla szám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r w:rsidR="00E740F7">
      <w:rPr>
        <w:rFonts w:ascii="Times New Roman" w:hAnsi="Times New Roman"/>
        <w:b w:val="0"/>
        <w:bCs/>
        <w:color w:val="000000"/>
        <w:sz w:val="24"/>
        <w:szCs w:val="24"/>
      </w:rPr>
      <w:t>11707024-20480710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22F"/>
    <w:multiLevelType w:val="hybridMultilevel"/>
    <w:tmpl w:val="9064D706"/>
    <w:lvl w:ilvl="0" w:tplc="A264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C85"/>
    <w:multiLevelType w:val="hybridMultilevel"/>
    <w:tmpl w:val="136C673E"/>
    <w:lvl w:ilvl="0" w:tplc="0BB6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7BBE"/>
    <w:multiLevelType w:val="hybridMultilevel"/>
    <w:tmpl w:val="01B6F0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D57999"/>
    <w:multiLevelType w:val="hybridMultilevel"/>
    <w:tmpl w:val="08645BB2"/>
    <w:lvl w:ilvl="0" w:tplc="E4CCF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2BC"/>
    <w:multiLevelType w:val="hybridMultilevel"/>
    <w:tmpl w:val="D00A9CD0"/>
    <w:lvl w:ilvl="0" w:tplc="44FE4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A5A"/>
    <w:multiLevelType w:val="hybridMultilevel"/>
    <w:tmpl w:val="AEF6A54C"/>
    <w:lvl w:ilvl="0" w:tplc="EFE6DE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273AA"/>
    <w:multiLevelType w:val="hybridMultilevel"/>
    <w:tmpl w:val="DB063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832894">
    <w:abstractNumId w:val="1"/>
  </w:num>
  <w:num w:numId="2" w16cid:durableId="345399410">
    <w:abstractNumId w:val="3"/>
  </w:num>
  <w:num w:numId="3" w16cid:durableId="251663308">
    <w:abstractNumId w:val="8"/>
  </w:num>
  <w:num w:numId="4" w16cid:durableId="1769081481">
    <w:abstractNumId w:val="5"/>
  </w:num>
  <w:num w:numId="5" w16cid:durableId="1965504345">
    <w:abstractNumId w:val="7"/>
  </w:num>
  <w:num w:numId="6" w16cid:durableId="143930885">
    <w:abstractNumId w:val="0"/>
  </w:num>
  <w:num w:numId="7" w16cid:durableId="2089840088">
    <w:abstractNumId w:val="6"/>
  </w:num>
  <w:num w:numId="8" w16cid:durableId="242423319">
    <w:abstractNumId w:val="4"/>
  </w:num>
  <w:num w:numId="9" w16cid:durableId="43386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B"/>
    <w:rsid w:val="00014603"/>
    <w:rsid w:val="00043D72"/>
    <w:rsid w:val="00052DFD"/>
    <w:rsid w:val="00093D81"/>
    <w:rsid w:val="000A001D"/>
    <w:rsid w:val="000A6680"/>
    <w:rsid w:val="00112809"/>
    <w:rsid w:val="00136E97"/>
    <w:rsid w:val="00185D6E"/>
    <w:rsid w:val="001D24F3"/>
    <w:rsid w:val="001D5BDA"/>
    <w:rsid w:val="001E1F6C"/>
    <w:rsid w:val="00224E40"/>
    <w:rsid w:val="00235608"/>
    <w:rsid w:val="002437DA"/>
    <w:rsid w:val="00247E49"/>
    <w:rsid w:val="00253F36"/>
    <w:rsid w:val="00296612"/>
    <w:rsid w:val="002A7888"/>
    <w:rsid w:val="002C7B49"/>
    <w:rsid w:val="002D55AE"/>
    <w:rsid w:val="002E0B75"/>
    <w:rsid w:val="002E0E93"/>
    <w:rsid w:val="002F68C4"/>
    <w:rsid w:val="00302403"/>
    <w:rsid w:val="003026F1"/>
    <w:rsid w:val="00312E18"/>
    <w:rsid w:val="0033109B"/>
    <w:rsid w:val="00335B18"/>
    <w:rsid w:val="0033681B"/>
    <w:rsid w:val="003418D3"/>
    <w:rsid w:val="00341E63"/>
    <w:rsid w:val="00346DB5"/>
    <w:rsid w:val="003852F6"/>
    <w:rsid w:val="003A1827"/>
    <w:rsid w:val="003B7202"/>
    <w:rsid w:val="003E096F"/>
    <w:rsid w:val="00421FE8"/>
    <w:rsid w:val="0047501C"/>
    <w:rsid w:val="00491593"/>
    <w:rsid w:val="00495217"/>
    <w:rsid w:val="004A72FF"/>
    <w:rsid w:val="004B11E8"/>
    <w:rsid w:val="004D7141"/>
    <w:rsid w:val="004D7FE0"/>
    <w:rsid w:val="004E05BB"/>
    <w:rsid w:val="00504DB6"/>
    <w:rsid w:val="00525F51"/>
    <w:rsid w:val="00561C7C"/>
    <w:rsid w:val="00574C29"/>
    <w:rsid w:val="00584280"/>
    <w:rsid w:val="005E11EA"/>
    <w:rsid w:val="006060B7"/>
    <w:rsid w:val="006160D1"/>
    <w:rsid w:val="00653516"/>
    <w:rsid w:val="00663615"/>
    <w:rsid w:val="00664FAB"/>
    <w:rsid w:val="0069170E"/>
    <w:rsid w:val="006A5950"/>
    <w:rsid w:val="006F2B49"/>
    <w:rsid w:val="007059E1"/>
    <w:rsid w:val="00710416"/>
    <w:rsid w:val="00726C03"/>
    <w:rsid w:val="007340F8"/>
    <w:rsid w:val="0077561E"/>
    <w:rsid w:val="00780829"/>
    <w:rsid w:val="007F3A9F"/>
    <w:rsid w:val="008662F9"/>
    <w:rsid w:val="008736A3"/>
    <w:rsid w:val="008917A5"/>
    <w:rsid w:val="008B7BD3"/>
    <w:rsid w:val="008D1A85"/>
    <w:rsid w:val="008F7020"/>
    <w:rsid w:val="00911B72"/>
    <w:rsid w:val="00932D09"/>
    <w:rsid w:val="00955D80"/>
    <w:rsid w:val="00987EC4"/>
    <w:rsid w:val="00991551"/>
    <w:rsid w:val="00A52F55"/>
    <w:rsid w:val="00A558E8"/>
    <w:rsid w:val="00AF294E"/>
    <w:rsid w:val="00B0378E"/>
    <w:rsid w:val="00B04809"/>
    <w:rsid w:val="00B248EC"/>
    <w:rsid w:val="00B42896"/>
    <w:rsid w:val="00BB4202"/>
    <w:rsid w:val="00BD2C92"/>
    <w:rsid w:val="00BF6E18"/>
    <w:rsid w:val="00C46BF4"/>
    <w:rsid w:val="00C50644"/>
    <w:rsid w:val="00C6457F"/>
    <w:rsid w:val="00C65E7A"/>
    <w:rsid w:val="00C92C8D"/>
    <w:rsid w:val="00CA4743"/>
    <w:rsid w:val="00CD5B2E"/>
    <w:rsid w:val="00D26E86"/>
    <w:rsid w:val="00D27BC0"/>
    <w:rsid w:val="00D67C4F"/>
    <w:rsid w:val="00DC1BF6"/>
    <w:rsid w:val="00DD7E8A"/>
    <w:rsid w:val="00E0420C"/>
    <w:rsid w:val="00E34915"/>
    <w:rsid w:val="00E3545A"/>
    <w:rsid w:val="00E41E18"/>
    <w:rsid w:val="00E740F7"/>
    <w:rsid w:val="00E82B22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E22C6"/>
  <w15:chartTrackingRefBased/>
  <w15:docId w15:val="{A37085DF-8E9B-4985-9068-8641A64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3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A4743"/>
    <w:rPr>
      <w:color w:val="605E5C"/>
      <w:shd w:val="clear" w:color="auto" w:fill="E1DFDD"/>
    </w:rPr>
  </w:style>
  <w:style w:type="character" w:customStyle="1" w:styleId="llbChar">
    <w:name w:val="Élőláb Char"/>
    <w:basedOn w:val="Bekezdsalapbettpusa"/>
    <w:link w:val="llb"/>
    <w:locked/>
    <w:rsid w:val="001D2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0/embed?src=83ni2cetrhc61stn6buluvgk4o@group.calendar.google.com&amp;ctz=Europe/Budape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okasi.kinga@mlsz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enes.dorottya@ml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ik.daniel@mlsz.h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3C49-BE38-4737-BC9C-1E53F399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2393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dr. Zelei János</dc:creator>
  <cp:keywords/>
  <cp:lastModifiedBy>Bánik Dániel</cp:lastModifiedBy>
  <cp:revision>3</cp:revision>
  <cp:lastPrinted>2021-01-13T11:46:00Z</cp:lastPrinted>
  <dcterms:created xsi:type="dcterms:W3CDTF">2022-06-20T08:04:00Z</dcterms:created>
  <dcterms:modified xsi:type="dcterms:W3CDTF">2022-06-20T11:31:00Z</dcterms:modified>
</cp:coreProperties>
</file>